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F9A27" w14:textId="77777777" w:rsidR="00C47A54" w:rsidRPr="001D7592" w:rsidRDefault="00C47A54" w:rsidP="00C47A54">
      <w:pPr>
        <w:spacing w:line="360" w:lineRule="auto"/>
        <w:rPr>
          <w:b/>
          <w:bCs/>
        </w:rPr>
      </w:pPr>
      <w:r w:rsidRPr="00406285">
        <w:rPr>
          <w:b/>
          <w:bCs/>
        </w:rPr>
        <w:t xml:space="preserve">8. </w:t>
      </w:r>
      <w:bookmarkStart w:id="0" w:name="_GoBack"/>
      <w:r w:rsidRPr="00406285">
        <w:rPr>
          <w:b/>
          <w:bCs/>
          <w:i/>
        </w:rPr>
        <w:t xml:space="preserve">Y Gododdin </w:t>
      </w:r>
      <w:r w:rsidRPr="001D7592">
        <w:rPr>
          <w:b/>
          <w:bCs/>
        </w:rPr>
        <w:t>a barddoniaeth arwrol</w:t>
      </w:r>
      <w:bookmarkEnd w:id="0"/>
    </w:p>
    <w:p w14:paraId="64E9A92D" w14:textId="77777777" w:rsidR="00C47A54" w:rsidRPr="00B13BD6" w:rsidRDefault="00C47A54" w:rsidP="00C47A54">
      <w:pPr>
        <w:spacing w:line="360" w:lineRule="auto"/>
        <w:rPr>
          <w:bCs/>
        </w:rPr>
      </w:pPr>
      <w:proofErr w:type="gramStart"/>
      <w:r>
        <w:rPr>
          <w:bCs/>
        </w:rPr>
        <w:t>Yn y nodiadau hyn yr ydym wedi defnyddio’r ansoddair ‘arwrol’ sawl tro.</w:t>
      </w:r>
      <w:proofErr w:type="gramEnd"/>
      <w:r>
        <w:rPr>
          <w:bCs/>
        </w:rPr>
        <w:t xml:space="preserve"> Buom yn sôn yn adran 7 am Oes Arwrol yr Hen Ogledd. </w:t>
      </w:r>
      <w:proofErr w:type="gramStart"/>
      <w:r>
        <w:rPr>
          <w:bCs/>
        </w:rPr>
        <w:t>Rydym hefyd wedi defnyddio’r geiriau ‘llenyddiaeth arwrol’ a ‘barddoniaeth arwrol’.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Byddwn yn defnyddio’r gair ‘arwr’ mewn llawer o gyd-destunau modern.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Mae gennym arwyr ym myd chwaraeon.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Mae gennym arwyr hefyd ym myd canu poblogaidd a byd y ffilmiau.</w:t>
      </w:r>
      <w:proofErr w:type="gramEnd"/>
      <w:r>
        <w:rPr>
          <w:bCs/>
        </w:rPr>
        <w:t xml:space="preserve"> Ond, yng nghyd-destun </w:t>
      </w:r>
      <w:r>
        <w:rPr>
          <w:bCs/>
          <w:i/>
        </w:rPr>
        <w:t>Y</w:t>
      </w:r>
      <w:r>
        <w:rPr>
          <w:bCs/>
        </w:rPr>
        <w:t xml:space="preserve"> </w:t>
      </w:r>
      <w:r>
        <w:rPr>
          <w:bCs/>
          <w:i/>
          <w:iCs/>
        </w:rPr>
        <w:t>Gododdin</w:t>
      </w:r>
      <w:r>
        <w:rPr>
          <w:bCs/>
        </w:rPr>
        <w:t>,</w:t>
      </w:r>
      <w:r>
        <w:rPr>
          <w:bCs/>
          <w:i/>
          <w:iCs/>
        </w:rPr>
        <w:t xml:space="preserve"> </w:t>
      </w:r>
      <w:r>
        <w:rPr>
          <w:bCs/>
        </w:rPr>
        <w:t xml:space="preserve">rydym yn dychwelyd at ystyr wreiddiol y gair, sef ‘gŵr dewr, rhyfelwr’. Barddoniaeth am ryfelwyr yw’r </w:t>
      </w:r>
      <w:r>
        <w:rPr>
          <w:bCs/>
          <w:i/>
          <w:iCs/>
        </w:rPr>
        <w:t>Gododdin</w:t>
      </w:r>
      <w:r>
        <w:rPr>
          <w:bCs/>
        </w:rPr>
        <w:t xml:space="preserve"> a dyna </w:t>
      </w:r>
      <w:proofErr w:type="gramStart"/>
      <w:r>
        <w:rPr>
          <w:bCs/>
        </w:rPr>
        <w:t>un</w:t>
      </w:r>
      <w:proofErr w:type="gramEnd"/>
      <w:r>
        <w:rPr>
          <w:bCs/>
        </w:rPr>
        <w:t xml:space="preserve"> rheswm dros ei galw’n farddoniaeth arwrol.</w:t>
      </w:r>
    </w:p>
    <w:p w14:paraId="730C0979" w14:textId="77777777" w:rsidR="00C47A54" w:rsidRDefault="00C47A54" w:rsidP="00C47A54">
      <w:pPr>
        <w:spacing w:line="360" w:lineRule="auto"/>
        <w:rPr>
          <w:bCs/>
        </w:rPr>
      </w:pPr>
    </w:p>
    <w:p w14:paraId="2FD456E7" w14:textId="77777777" w:rsidR="00C47A54" w:rsidRPr="006A3991" w:rsidRDefault="00C47A54" w:rsidP="00C47A54">
      <w:pPr>
        <w:spacing w:line="360" w:lineRule="auto"/>
        <w:rPr>
          <w:iCs/>
        </w:rPr>
      </w:pPr>
      <w:proofErr w:type="gramStart"/>
      <w:r>
        <w:rPr>
          <w:bCs/>
        </w:rPr>
        <w:t xml:space="preserve">Ond mae’n bwysig cofio hefyd fod </w:t>
      </w:r>
      <w:r w:rsidRPr="00406285">
        <w:t>‘barddoniaeth arwrol’ (</w:t>
      </w:r>
      <w:r w:rsidRPr="00406285">
        <w:rPr>
          <w:i/>
        </w:rPr>
        <w:t xml:space="preserve">heroic poetry </w:t>
      </w:r>
      <w:r w:rsidRPr="00406285">
        <w:t>yn Saesneg) yn derm llenyddol rhyngwla</w:t>
      </w:r>
      <w:r>
        <w:t>dol.</w:t>
      </w:r>
      <w:proofErr w:type="gramEnd"/>
      <w:r>
        <w:t xml:space="preserve"> Dyma farddoniaeth sy’</w:t>
      </w:r>
      <w:r w:rsidRPr="00406285">
        <w:t xml:space="preserve">n </w:t>
      </w:r>
      <w:r>
        <w:t>adrodd straeon am ryfela, a phrif gymeriadau’r straeon hynny yw r</w:t>
      </w:r>
      <w:r w:rsidRPr="00406285">
        <w:t xml:space="preserve">hyfelwyr aristocrataidd. </w:t>
      </w:r>
      <w:proofErr w:type="gramStart"/>
      <w:r>
        <w:t>Gan amlaf mae’r straeon wedi eu lleoli mewn rhyw oes arwrol sy’n perthyn i’r gorffennol.</w:t>
      </w:r>
      <w:proofErr w:type="gramEnd"/>
      <w:r>
        <w:t xml:space="preserve"> </w:t>
      </w:r>
      <w:proofErr w:type="gramStart"/>
      <w:r w:rsidRPr="00406285">
        <w:t xml:space="preserve">Y ffurf lawnaf ar farddoniaeth o’r fath yw </w:t>
      </w:r>
      <w:r>
        <w:t xml:space="preserve">epigau neu gerddi storïol enwog </w:t>
      </w:r>
      <w:r w:rsidRPr="00406285">
        <w:rPr>
          <w:bCs/>
        </w:rPr>
        <w:t>Homer</w:t>
      </w:r>
      <w:r w:rsidRPr="00406285">
        <w:t xml:space="preserve">, sef yr </w:t>
      </w:r>
      <w:r w:rsidRPr="00406285">
        <w:rPr>
          <w:i/>
        </w:rPr>
        <w:t>Iliad</w:t>
      </w:r>
      <w:r w:rsidRPr="00406285">
        <w:t xml:space="preserve"> a’r </w:t>
      </w:r>
      <w:r w:rsidRPr="00406285">
        <w:rPr>
          <w:i/>
        </w:rPr>
        <w:t>Odyssey</w:t>
      </w:r>
      <w:r w:rsidRPr="00406285">
        <w:t>.</w:t>
      </w:r>
      <w:proofErr w:type="gramEnd"/>
      <w:r w:rsidRPr="00406285">
        <w:t xml:space="preserve"> </w:t>
      </w:r>
      <w:proofErr w:type="gramStart"/>
      <w:r w:rsidRPr="00406285">
        <w:t xml:space="preserve">Mae llawer o lenyddiaeth </w:t>
      </w:r>
      <w:r w:rsidRPr="00406285">
        <w:rPr>
          <w:bCs/>
        </w:rPr>
        <w:t>gynnar y Germaniaid, y Sgandinafiaid a’r Saeson hefyd yn fard</w:t>
      </w:r>
      <w:r>
        <w:rPr>
          <w:bCs/>
        </w:rPr>
        <w:t>doniaeth arwrol, er enghraifft y gerdd Hen Saesneg</w:t>
      </w:r>
      <w:r w:rsidRPr="00406285">
        <w:rPr>
          <w:bCs/>
        </w:rPr>
        <w:t xml:space="preserve"> </w:t>
      </w:r>
      <w:r w:rsidRPr="00406285">
        <w:rPr>
          <w:bCs/>
          <w:i/>
        </w:rPr>
        <w:t>Beowulf.</w:t>
      </w:r>
      <w:proofErr w:type="gramEnd"/>
      <w:r w:rsidRPr="00406285">
        <w:rPr>
          <w:bCs/>
          <w:i/>
        </w:rPr>
        <w:t xml:space="preserve"> </w:t>
      </w:r>
      <w:r>
        <w:rPr>
          <w:bCs/>
          <w:iCs/>
        </w:rPr>
        <w:t xml:space="preserve"> </w:t>
      </w:r>
    </w:p>
    <w:p w14:paraId="00169DA2" w14:textId="77777777" w:rsidR="00C47A54" w:rsidRPr="00406285" w:rsidRDefault="00C47A54" w:rsidP="00C47A54">
      <w:pPr>
        <w:spacing w:line="360" w:lineRule="auto"/>
        <w:rPr>
          <w:bCs/>
        </w:rPr>
      </w:pPr>
    </w:p>
    <w:p w14:paraId="7EAA0ECA" w14:textId="77777777" w:rsidR="00C47A54" w:rsidRPr="00406285" w:rsidRDefault="00C47A54" w:rsidP="00C47A54">
      <w:pPr>
        <w:spacing w:line="360" w:lineRule="auto"/>
        <w:rPr>
          <w:bCs/>
        </w:rPr>
      </w:pPr>
      <w:r>
        <w:rPr>
          <w:bCs/>
        </w:rPr>
        <w:t xml:space="preserve">Mae </w:t>
      </w:r>
      <w:proofErr w:type="gramStart"/>
      <w:r>
        <w:rPr>
          <w:bCs/>
        </w:rPr>
        <w:t>un</w:t>
      </w:r>
      <w:proofErr w:type="gramEnd"/>
      <w:r>
        <w:rPr>
          <w:bCs/>
        </w:rPr>
        <w:t xml:space="preserve"> gwahaniaeth rhwng </w:t>
      </w:r>
      <w:r w:rsidRPr="00406285">
        <w:rPr>
          <w:i/>
        </w:rPr>
        <w:t>Y</w:t>
      </w:r>
      <w:r>
        <w:rPr>
          <w:bCs/>
        </w:rPr>
        <w:t xml:space="preserve"> </w:t>
      </w:r>
      <w:r>
        <w:rPr>
          <w:bCs/>
          <w:i/>
          <w:iCs/>
        </w:rPr>
        <w:t xml:space="preserve">Gododdin </w:t>
      </w:r>
      <w:r>
        <w:rPr>
          <w:bCs/>
        </w:rPr>
        <w:t xml:space="preserve">a barddoniaeth arwrol yn gyffredinol. Cerddi hir sy’n adrodd straeon yw cerddi Homer er enghraifft, a dyna nodwedd gyffredinol ar farddoniaeth arwrol. </w:t>
      </w:r>
      <w:proofErr w:type="gramStart"/>
      <w:r>
        <w:rPr>
          <w:bCs/>
        </w:rPr>
        <w:t>Ni</w:t>
      </w:r>
      <w:r w:rsidRPr="00406285">
        <w:rPr>
          <w:bCs/>
        </w:rPr>
        <w:t xml:space="preserve">d yw’r </w:t>
      </w:r>
      <w:r w:rsidRPr="00406285">
        <w:rPr>
          <w:bCs/>
          <w:i/>
        </w:rPr>
        <w:t xml:space="preserve">Gododdin </w:t>
      </w:r>
      <w:r w:rsidRPr="00406285">
        <w:rPr>
          <w:bCs/>
        </w:rPr>
        <w:t>yn gerdd sy’n adrodd stori</w:t>
      </w:r>
      <w:r>
        <w:rPr>
          <w:bCs/>
        </w:rPr>
        <w:t>.</w:t>
      </w:r>
      <w:proofErr w:type="gramEnd"/>
      <w:r>
        <w:rPr>
          <w:bCs/>
        </w:rPr>
        <w:t xml:space="preserve"> Ond</w:t>
      </w:r>
      <w:r w:rsidRPr="00406285">
        <w:rPr>
          <w:bCs/>
        </w:rPr>
        <w:t xml:space="preserve">, o ran </w:t>
      </w:r>
      <w:r>
        <w:rPr>
          <w:bCs/>
        </w:rPr>
        <w:t xml:space="preserve">y math o werthoedd sy’n cael eu dathlu ynddi, </w:t>
      </w:r>
      <w:r w:rsidRPr="00406285">
        <w:rPr>
          <w:bCs/>
        </w:rPr>
        <w:t xml:space="preserve">y </w:t>
      </w:r>
      <w:r w:rsidRPr="00EB4491">
        <w:rPr>
          <w:bCs/>
          <w:iCs/>
        </w:rPr>
        <w:t>mae</w:t>
      </w:r>
      <w:r>
        <w:rPr>
          <w:bCs/>
          <w:iCs/>
        </w:rPr>
        <w:t xml:space="preserve">’r </w:t>
      </w:r>
      <w:r w:rsidRPr="00EB4491">
        <w:rPr>
          <w:bCs/>
          <w:i/>
        </w:rPr>
        <w:t>Gododdin</w:t>
      </w:r>
      <w:r w:rsidRPr="00406285">
        <w:rPr>
          <w:bCs/>
        </w:rPr>
        <w:t xml:space="preserve"> yn rhyfeddol o debyg i’r math hwn o lenyddiaeth.</w:t>
      </w:r>
      <w:r>
        <w:rPr>
          <w:bCs/>
        </w:rPr>
        <w:t xml:space="preserve"> </w:t>
      </w:r>
      <w:proofErr w:type="gramStart"/>
      <w:r>
        <w:rPr>
          <w:bCs/>
        </w:rPr>
        <w:t xml:space="preserve">Mae yn </w:t>
      </w:r>
      <w:r w:rsidRPr="00406285">
        <w:rPr>
          <w:i/>
        </w:rPr>
        <w:t>Y</w:t>
      </w:r>
      <w:r>
        <w:rPr>
          <w:bCs/>
        </w:rPr>
        <w:t xml:space="preserve"> </w:t>
      </w:r>
      <w:r>
        <w:rPr>
          <w:bCs/>
          <w:i/>
          <w:iCs/>
        </w:rPr>
        <w:t xml:space="preserve">Gododdin </w:t>
      </w:r>
      <w:r>
        <w:rPr>
          <w:bCs/>
        </w:rPr>
        <w:t>syniadau a sefyllfaoedd sy’n cydymffurfio â’r math o batrymau cyffredinol sydd i’w gweld mewn barddoniaeth arwrol.</w:t>
      </w:r>
      <w:proofErr w:type="gramEnd"/>
      <w:r>
        <w:rPr>
          <w:bCs/>
        </w:rPr>
        <w:t xml:space="preserve"> </w:t>
      </w:r>
    </w:p>
    <w:p w14:paraId="5D064B67" w14:textId="77777777" w:rsidR="00C47A54" w:rsidRDefault="00C47A54" w:rsidP="00C47A54">
      <w:pPr>
        <w:spacing w:line="360" w:lineRule="auto"/>
        <w:rPr>
          <w:bCs/>
        </w:rPr>
      </w:pPr>
    </w:p>
    <w:p w14:paraId="558784CF" w14:textId="77777777" w:rsidR="00C47A54" w:rsidRPr="00406285" w:rsidRDefault="00C47A54" w:rsidP="00C47A54">
      <w:pPr>
        <w:spacing w:line="360" w:lineRule="auto"/>
        <w:rPr>
          <w:bCs/>
        </w:rPr>
      </w:pPr>
      <w:proofErr w:type="gramStart"/>
      <w:r>
        <w:rPr>
          <w:bCs/>
        </w:rPr>
        <w:t>Dyma rai o’r patrymau hynny.</w:t>
      </w:r>
      <w:proofErr w:type="gramEnd"/>
      <w:r>
        <w:rPr>
          <w:bCs/>
        </w:rPr>
        <w:t xml:space="preserve">  </w:t>
      </w:r>
    </w:p>
    <w:p w14:paraId="4AFEE399" w14:textId="77777777" w:rsidR="00C47A54" w:rsidRDefault="00C47A54" w:rsidP="00C47A54">
      <w:pPr>
        <w:spacing w:line="360" w:lineRule="auto"/>
        <w:rPr>
          <w:bCs/>
        </w:rPr>
      </w:pPr>
    </w:p>
    <w:p w14:paraId="2F6E3BBA" w14:textId="77777777" w:rsidR="00C47A54" w:rsidRPr="00406285" w:rsidRDefault="00C47A54" w:rsidP="00C47A54">
      <w:pPr>
        <w:spacing w:line="360" w:lineRule="auto"/>
        <w:rPr>
          <w:bCs/>
        </w:rPr>
      </w:pPr>
      <w:r>
        <w:rPr>
          <w:bCs/>
        </w:rPr>
        <w:t xml:space="preserve">(a) Ystyriwch arwyr </w:t>
      </w:r>
      <w:r w:rsidRPr="00406285">
        <w:rPr>
          <w:i/>
        </w:rPr>
        <w:t>Y</w:t>
      </w:r>
      <w:r>
        <w:rPr>
          <w:bCs/>
        </w:rPr>
        <w:t xml:space="preserve"> </w:t>
      </w:r>
      <w:r>
        <w:rPr>
          <w:bCs/>
          <w:i/>
          <w:iCs/>
        </w:rPr>
        <w:t>Gododdin</w:t>
      </w:r>
      <w:r>
        <w:rPr>
          <w:bCs/>
        </w:rPr>
        <w:t xml:space="preserve">. Bodau dynol o gig a gwaed ydynt, h.y. meidrolion, ac nid cymeriadau arallfydol. </w:t>
      </w:r>
      <w:r w:rsidRPr="00406285">
        <w:rPr>
          <w:bCs/>
        </w:rPr>
        <w:t>Er bod elfennau arall</w:t>
      </w:r>
      <w:r>
        <w:rPr>
          <w:bCs/>
        </w:rPr>
        <w:t xml:space="preserve">fydol mewn rhai </w:t>
      </w:r>
      <w:r w:rsidRPr="00406285">
        <w:rPr>
          <w:bCs/>
        </w:rPr>
        <w:t>cerddi</w:t>
      </w:r>
      <w:r>
        <w:rPr>
          <w:bCs/>
        </w:rPr>
        <w:t xml:space="preserve"> arwrol</w:t>
      </w:r>
      <w:r w:rsidRPr="00406285">
        <w:rPr>
          <w:bCs/>
        </w:rPr>
        <w:t xml:space="preserve"> (e.e. ymyrraeth y duwiau yn epigau Homer</w:t>
      </w:r>
      <w:r>
        <w:rPr>
          <w:bCs/>
        </w:rPr>
        <w:t xml:space="preserve">), y mae’r </w:t>
      </w:r>
      <w:r w:rsidRPr="00406285">
        <w:rPr>
          <w:bCs/>
        </w:rPr>
        <w:t xml:space="preserve">arwyr </w:t>
      </w:r>
      <w:r>
        <w:rPr>
          <w:bCs/>
        </w:rPr>
        <w:t xml:space="preserve">o hyd yn bobl go iawn o gig a gwaed. </w:t>
      </w:r>
      <w:proofErr w:type="gramStart"/>
      <w:r w:rsidRPr="00406285">
        <w:rPr>
          <w:bCs/>
        </w:rPr>
        <w:t>Meidrolion ydynt a’u</w:t>
      </w:r>
      <w:r>
        <w:rPr>
          <w:bCs/>
        </w:rPr>
        <w:t xml:space="preserve"> dewrder personol </w:t>
      </w:r>
      <w:r w:rsidRPr="00406285">
        <w:rPr>
          <w:bCs/>
        </w:rPr>
        <w:t xml:space="preserve">mewn brwydr sy’n eu dyrchafu uwchlaw </w:t>
      </w:r>
      <w:r w:rsidRPr="00406285">
        <w:rPr>
          <w:bCs/>
        </w:rPr>
        <w:lastRenderedPageBreak/>
        <w:t>meidrolion eraill.</w:t>
      </w:r>
      <w:proofErr w:type="gramEnd"/>
      <w:r w:rsidRPr="00406285">
        <w:rPr>
          <w:bCs/>
        </w:rPr>
        <w:t xml:space="preserve"> </w:t>
      </w:r>
      <w:proofErr w:type="gramStart"/>
      <w:r>
        <w:rPr>
          <w:bCs/>
        </w:rPr>
        <w:t>M</w:t>
      </w:r>
      <w:r w:rsidRPr="00406285">
        <w:rPr>
          <w:bCs/>
        </w:rPr>
        <w:t xml:space="preserve">ae’r arwyr </w:t>
      </w:r>
      <w:r>
        <w:rPr>
          <w:bCs/>
        </w:rPr>
        <w:t xml:space="preserve">hefyd </w:t>
      </w:r>
      <w:r w:rsidRPr="00406285">
        <w:rPr>
          <w:bCs/>
        </w:rPr>
        <w:t>yn aristocratiaid</w:t>
      </w:r>
      <w:r>
        <w:rPr>
          <w:bCs/>
        </w:rPr>
        <w:t xml:space="preserve"> (nid milwyr cyffredin mohonynt)</w:t>
      </w:r>
      <w:r w:rsidRPr="00406285">
        <w:rPr>
          <w:bCs/>
        </w:rPr>
        <w:t>.</w:t>
      </w:r>
      <w:proofErr w:type="gramEnd"/>
      <w:r w:rsidRPr="00406285">
        <w:rPr>
          <w:bCs/>
        </w:rPr>
        <w:t xml:space="preserve"> Yn amlach </w:t>
      </w:r>
      <w:proofErr w:type="gramStart"/>
      <w:r w:rsidRPr="00406285">
        <w:rPr>
          <w:bCs/>
        </w:rPr>
        <w:t>na</w:t>
      </w:r>
      <w:proofErr w:type="gramEnd"/>
      <w:r w:rsidRPr="00406285">
        <w:rPr>
          <w:bCs/>
        </w:rPr>
        <w:t xml:space="preserve"> pheidio y maent yn filwyr dethol, yn aelodau o osgordd filwrol sy’n gwasanaethu arglwydd neu frenin. Ymroi i’r bywyd milwrol a gwasanaethu eu </w:t>
      </w:r>
      <w:r>
        <w:rPr>
          <w:bCs/>
        </w:rPr>
        <w:t xml:space="preserve">harglwydd yw </w:t>
      </w:r>
      <w:r w:rsidRPr="00406285">
        <w:rPr>
          <w:bCs/>
        </w:rPr>
        <w:t xml:space="preserve">nod eu bywydau. </w:t>
      </w:r>
      <w:proofErr w:type="gramStart"/>
      <w:r>
        <w:rPr>
          <w:bCs/>
          <w:iCs/>
        </w:rPr>
        <w:t xml:space="preserve">Mae’n siŵr y cytunwch chi fod </w:t>
      </w:r>
      <w:r w:rsidRPr="00406285">
        <w:rPr>
          <w:i/>
        </w:rPr>
        <w:t>Y</w:t>
      </w:r>
      <w:r>
        <w:rPr>
          <w:bCs/>
          <w:iCs/>
        </w:rPr>
        <w:t xml:space="preserve"> </w:t>
      </w:r>
      <w:r w:rsidRPr="00406285">
        <w:rPr>
          <w:bCs/>
          <w:i/>
        </w:rPr>
        <w:t xml:space="preserve">Gododdin </w:t>
      </w:r>
      <w:r>
        <w:rPr>
          <w:bCs/>
        </w:rPr>
        <w:t>yn cyd-fynd â’r patrwm cyffredinol hwn</w:t>
      </w:r>
      <w:r w:rsidRPr="00406285">
        <w:rPr>
          <w:bCs/>
        </w:rPr>
        <w:t>.</w:t>
      </w:r>
      <w:proofErr w:type="gramEnd"/>
    </w:p>
    <w:p w14:paraId="32F60B90" w14:textId="77777777" w:rsidR="00C47A54" w:rsidRDefault="00C47A54" w:rsidP="00C47A54">
      <w:pPr>
        <w:spacing w:line="360" w:lineRule="auto"/>
        <w:rPr>
          <w:bCs/>
        </w:rPr>
      </w:pPr>
    </w:p>
    <w:p w14:paraId="2426679C" w14:textId="77777777" w:rsidR="00C47A54" w:rsidRPr="00406285" w:rsidRDefault="00C47A54" w:rsidP="00C47A54">
      <w:pPr>
        <w:spacing w:line="360" w:lineRule="auto"/>
        <w:rPr>
          <w:bCs/>
        </w:rPr>
      </w:pPr>
      <w:r>
        <w:rPr>
          <w:bCs/>
        </w:rPr>
        <w:t xml:space="preserve">(b) </w:t>
      </w:r>
      <w:r w:rsidRPr="00406285">
        <w:rPr>
          <w:bCs/>
        </w:rPr>
        <w:t>Gwŷr ifanc yw’r arwyr gan amlaf</w:t>
      </w:r>
      <w:r>
        <w:rPr>
          <w:bCs/>
        </w:rPr>
        <w:t xml:space="preserve"> mewn barddoniaeth arwrol</w:t>
      </w:r>
      <w:r w:rsidRPr="00406285">
        <w:rPr>
          <w:bCs/>
        </w:rPr>
        <w:t xml:space="preserve">, a </w:t>
      </w:r>
      <w:r>
        <w:rPr>
          <w:bCs/>
        </w:rPr>
        <w:t>marw’n ifanc</w:t>
      </w:r>
      <w:r w:rsidRPr="00406285">
        <w:rPr>
          <w:bCs/>
        </w:rPr>
        <w:t xml:space="preserve"> yw eu hanes. </w:t>
      </w:r>
      <w:proofErr w:type="gramStart"/>
      <w:r w:rsidRPr="00406285">
        <w:rPr>
          <w:bCs/>
        </w:rPr>
        <w:t>Uchafbwynt y bywyd arwrol yw marwolaeth.</w:t>
      </w:r>
      <w:proofErr w:type="gramEnd"/>
      <w:r w:rsidRPr="00406285">
        <w:rPr>
          <w:bCs/>
        </w:rPr>
        <w:t xml:space="preserve"> </w:t>
      </w:r>
      <w:proofErr w:type="gramStart"/>
      <w:r w:rsidRPr="00406285">
        <w:rPr>
          <w:bCs/>
        </w:rPr>
        <w:t>Dyna dynged yr arwr.</w:t>
      </w:r>
      <w:proofErr w:type="gramEnd"/>
      <w:r w:rsidRPr="00406285">
        <w:rPr>
          <w:bCs/>
        </w:rPr>
        <w:t xml:space="preserve"> Yn yr </w:t>
      </w:r>
      <w:r w:rsidRPr="00406285">
        <w:rPr>
          <w:bCs/>
          <w:i/>
        </w:rPr>
        <w:t>Iliad</w:t>
      </w:r>
      <w:r w:rsidRPr="00406285">
        <w:rPr>
          <w:bCs/>
        </w:rPr>
        <w:t>, dywed yr arwr Achill</w:t>
      </w:r>
      <w:r>
        <w:rPr>
          <w:bCs/>
        </w:rPr>
        <w:t xml:space="preserve">es i’w </w:t>
      </w:r>
      <w:proofErr w:type="gramStart"/>
      <w:r w:rsidRPr="00406285">
        <w:rPr>
          <w:bCs/>
        </w:rPr>
        <w:t>fam</w:t>
      </w:r>
      <w:proofErr w:type="gramEnd"/>
      <w:r w:rsidRPr="00406285">
        <w:rPr>
          <w:bCs/>
        </w:rPr>
        <w:t xml:space="preserve"> </w:t>
      </w:r>
      <w:r>
        <w:rPr>
          <w:bCs/>
        </w:rPr>
        <w:t>ei hysbysu b</w:t>
      </w:r>
      <w:r w:rsidRPr="00406285">
        <w:rPr>
          <w:bCs/>
        </w:rPr>
        <w:t>od un o ddau ddewis yn ei wynebu. Gall aros yng Nghaerdroea i ymladd, aros yno i farw’n arwrol ar faes y gad a thrwy hynny si</w:t>
      </w:r>
      <w:r>
        <w:rPr>
          <w:bCs/>
        </w:rPr>
        <w:t>crhau clod tragwyddol</w:t>
      </w:r>
      <w:r w:rsidRPr="00406285">
        <w:rPr>
          <w:bCs/>
        </w:rPr>
        <w:t xml:space="preserve">. </w:t>
      </w:r>
      <w:proofErr w:type="gramStart"/>
      <w:r w:rsidRPr="00406285">
        <w:rPr>
          <w:bCs/>
        </w:rPr>
        <w:t>Y dewis arall fyddai dychwelyd i’w famwlad.</w:t>
      </w:r>
      <w:proofErr w:type="gramEnd"/>
      <w:r w:rsidRPr="00406285">
        <w:rPr>
          <w:bCs/>
        </w:rPr>
        <w:t xml:space="preserve"> O wneud hynny, byddai’n byw i fod yn hen </w:t>
      </w:r>
      <w:r w:rsidRPr="00406285">
        <w:rPr>
          <w:rFonts w:ascii="Constantia" w:hAnsi="Constantia"/>
          <w:bCs/>
        </w:rPr>
        <w:t>ŵ</w:t>
      </w:r>
      <w:r w:rsidRPr="00406285">
        <w:rPr>
          <w:bCs/>
        </w:rPr>
        <w:t>r, ond byddai hefyd yn ildio ei hawl i glod tragwyddol ac anrhydedd</w:t>
      </w:r>
      <w:r>
        <w:rPr>
          <w:bCs/>
        </w:rPr>
        <w:t xml:space="preserve"> (h.y. byddai’n gwneud peth </w:t>
      </w:r>
      <w:proofErr w:type="gramStart"/>
      <w:r>
        <w:rPr>
          <w:bCs/>
        </w:rPr>
        <w:t>mor</w:t>
      </w:r>
      <w:proofErr w:type="gramEnd"/>
      <w:r>
        <w:rPr>
          <w:bCs/>
        </w:rPr>
        <w:t xml:space="preserve"> anarwrol â marw’n dawel yn ei wely)</w:t>
      </w:r>
      <w:r w:rsidRPr="00406285">
        <w:rPr>
          <w:bCs/>
        </w:rPr>
        <w:t xml:space="preserve">. </w:t>
      </w:r>
      <w:proofErr w:type="gramStart"/>
      <w:r w:rsidRPr="00406285">
        <w:rPr>
          <w:bCs/>
        </w:rPr>
        <w:t>Y llwybr arwrol a ddewiswyd gan Achilles.</w:t>
      </w:r>
      <w:proofErr w:type="gramEnd"/>
      <w:r w:rsidRPr="00406285">
        <w:rPr>
          <w:bCs/>
        </w:rPr>
        <w:t xml:space="preserve"> </w:t>
      </w:r>
      <w:proofErr w:type="gramStart"/>
      <w:r w:rsidRPr="00406285">
        <w:rPr>
          <w:bCs/>
        </w:rPr>
        <w:t>Dyma’r paradocs arwrol.</w:t>
      </w:r>
      <w:proofErr w:type="gramEnd"/>
      <w:r w:rsidRPr="00406285">
        <w:rPr>
          <w:bCs/>
        </w:rPr>
        <w:t xml:space="preserve"> Drwy farw’n ddewr ac yn ifanc ar faes y gad y </w:t>
      </w:r>
      <w:proofErr w:type="gramStart"/>
      <w:r w:rsidRPr="00406285">
        <w:rPr>
          <w:bCs/>
        </w:rPr>
        <w:t>mae</w:t>
      </w:r>
      <w:proofErr w:type="gramEnd"/>
      <w:r w:rsidRPr="00406285">
        <w:rPr>
          <w:bCs/>
        </w:rPr>
        <w:t xml:space="preserve"> enw da’r arwr a’r cof amdano yn parhau am byth. </w:t>
      </w:r>
      <w:proofErr w:type="gramStart"/>
      <w:r w:rsidRPr="00406285">
        <w:rPr>
          <w:bCs/>
        </w:rPr>
        <w:t>Drwy g</w:t>
      </w:r>
      <w:r>
        <w:rPr>
          <w:bCs/>
        </w:rPr>
        <w:t>yfrwng ei ddewrder y mae’</w:t>
      </w:r>
      <w:r w:rsidRPr="00406285">
        <w:rPr>
          <w:bCs/>
        </w:rPr>
        <w:t>n trechu marwolaeth.</w:t>
      </w:r>
      <w:proofErr w:type="gramEnd"/>
      <w:r w:rsidRPr="00406285">
        <w:rPr>
          <w:bCs/>
        </w:rPr>
        <w:t xml:space="preserve"> Fel y gwelwch wrth astudio Awdlau I a XXIV, y mae’r </w:t>
      </w:r>
      <w:proofErr w:type="gramStart"/>
      <w:r w:rsidRPr="00406285">
        <w:rPr>
          <w:bCs/>
        </w:rPr>
        <w:t>un</w:t>
      </w:r>
      <w:proofErr w:type="gramEnd"/>
      <w:r w:rsidRPr="00406285">
        <w:rPr>
          <w:bCs/>
        </w:rPr>
        <w:t xml:space="preserve"> syniad i’w gael yn </w:t>
      </w:r>
      <w:r w:rsidRPr="00406285">
        <w:rPr>
          <w:bCs/>
          <w:i/>
        </w:rPr>
        <w:t>Y</w:t>
      </w:r>
      <w:r w:rsidRPr="00406285">
        <w:rPr>
          <w:bCs/>
        </w:rPr>
        <w:t xml:space="preserve"> </w:t>
      </w:r>
      <w:r w:rsidRPr="00406285">
        <w:rPr>
          <w:bCs/>
          <w:i/>
        </w:rPr>
        <w:t>Gododdin</w:t>
      </w:r>
      <w:r w:rsidRPr="00406285">
        <w:rPr>
          <w:bCs/>
        </w:rPr>
        <w:t xml:space="preserve"> a’r un awch am glod tragwyddol yn cael ei fynegi’n gyson yn y gerdd.</w:t>
      </w:r>
    </w:p>
    <w:p w14:paraId="70618C68" w14:textId="77777777" w:rsidR="00C47A54" w:rsidRPr="00406285" w:rsidRDefault="00C47A54" w:rsidP="00C47A54">
      <w:pPr>
        <w:spacing w:line="360" w:lineRule="auto"/>
        <w:rPr>
          <w:bCs/>
        </w:rPr>
      </w:pPr>
    </w:p>
    <w:p w14:paraId="69546F95" w14:textId="77777777" w:rsidR="00C47A54" w:rsidRPr="00406285" w:rsidRDefault="00C47A54" w:rsidP="00C47A54">
      <w:pPr>
        <w:spacing w:line="360" w:lineRule="auto"/>
        <w:rPr>
          <w:bCs/>
          <w:lang w:val="en"/>
        </w:rPr>
      </w:pPr>
      <w:r>
        <w:rPr>
          <w:bCs/>
        </w:rPr>
        <w:t>(c</w:t>
      </w:r>
      <w:r w:rsidRPr="00406285">
        <w:rPr>
          <w:bCs/>
        </w:rPr>
        <w:t xml:space="preserve">) </w:t>
      </w:r>
      <w:r>
        <w:rPr>
          <w:bCs/>
        </w:rPr>
        <w:t xml:space="preserve">Bydd </w:t>
      </w:r>
      <w:r w:rsidRPr="00406285">
        <w:rPr>
          <w:bCs/>
        </w:rPr>
        <w:t xml:space="preserve">dewrder </w:t>
      </w:r>
      <w:r>
        <w:rPr>
          <w:bCs/>
        </w:rPr>
        <w:t xml:space="preserve">yr arwr </w:t>
      </w:r>
      <w:r w:rsidRPr="00406285">
        <w:rPr>
          <w:bCs/>
        </w:rPr>
        <w:t xml:space="preserve">yn wyneb angau </w:t>
      </w:r>
      <w:r>
        <w:rPr>
          <w:bCs/>
        </w:rPr>
        <w:t xml:space="preserve">ei hun yn cael ei </w:t>
      </w:r>
      <w:r w:rsidRPr="00406285">
        <w:rPr>
          <w:bCs/>
        </w:rPr>
        <w:t>arddangos</w:t>
      </w:r>
      <w:r>
        <w:rPr>
          <w:bCs/>
        </w:rPr>
        <w:t xml:space="preserve"> yn aml </w:t>
      </w:r>
      <w:r w:rsidRPr="00406285">
        <w:rPr>
          <w:bCs/>
        </w:rPr>
        <w:t>mewn sefyllfaoedd sy’</w:t>
      </w:r>
      <w:r>
        <w:rPr>
          <w:bCs/>
        </w:rPr>
        <w:t xml:space="preserve">n </w:t>
      </w:r>
      <w:r w:rsidRPr="00406285">
        <w:rPr>
          <w:bCs/>
        </w:rPr>
        <w:t xml:space="preserve">anobeithiol </w:t>
      </w:r>
      <w:r>
        <w:rPr>
          <w:bCs/>
        </w:rPr>
        <w:t>yn f</w:t>
      </w:r>
      <w:r w:rsidRPr="00406285">
        <w:rPr>
          <w:bCs/>
        </w:rPr>
        <w:t>ilwrol</w:t>
      </w:r>
      <w:r>
        <w:rPr>
          <w:bCs/>
        </w:rPr>
        <w:t xml:space="preserve">. </w:t>
      </w:r>
      <w:proofErr w:type="gramStart"/>
      <w:r>
        <w:rPr>
          <w:bCs/>
        </w:rPr>
        <w:t>B</w:t>
      </w:r>
      <w:r w:rsidRPr="00406285">
        <w:rPr>
          <w:bCs/>
        </w:rPr>
        <w:t>ydd ef, neu griw bychan o arwyr, yn wynebu gelynion dirifedi.</w:t>
      </w:r>
      <w:proofErr w:type="gramEnd"/>
      <w:r w:rsidRPr="00406285">
        <w:rPr>
          <w:bCs/>
        </w:rPr>
        <w:t xml:space="preserve"> </w:t>
      </w:r>
      <w:proofErr w:type="gramStart"/>
      <w:r w:rsidRPr="00406285">
        <w:rPr>
          <w:bCs/>
        </w:rPr>
        <w:t xml:space="preserve">Wrth gwrs, </w:t>
      </w:r>
      <w:r>
        <w:rPr>
          <w:bCs/>
        </w:rPr>
        <w:t xml:space="preserve">sefyllfa debyg sy’n </w:t>
      </w:r>
      <w:r w:rsidRPr="00406285">
        <w:rPr>
          <w:i/>
        </w:rPr>
        <w:t>Y</w:t>
      </w:r>
      <w:r>
        <w:rPr>
          <w:bCs/>
        </w:rPr>
        <w:t xml:space="preserve"> </w:t>
      </w:r>
      <w:r>
        <w:rPr>
          <w:bCs/>
          <w:i/>
          <w:iCs/>
        </w:rPr>
        <w:t xml:space="preserve">Gododdin </w:t>
      </w:r>
      <w:r w:rsidRPr="00406285">
        <w:rPr>
          <w:bCs/>
        </w:rPr>
        <w:t>gyda thrichant o filwyr wyneb yn wyn</w:t>
      </w:r>
      <w:r>
        <w:rPr>
          <w:bCs/>
        </w:rPr>
        <w:t>eb â byddin anferthol.</w:t>
      </w:r>
      <w:proofErr w:type="gramEnd"/>
    </w:p>
    <w:p w14:paraId="6749A66E" w14:textId="77777777" w:rsidR="00C47A54" w:rsidRPr="00406285" w:rsidRDefault="00C47A54" w:rsidP="00C47A54">
      <w:pPr>
        <w:spacing w:line="360" w:lineRule="auto"/>
        <w:rPr>
          <w:bCs/>
        </w:rPr>
      </w:pPr>
    </w:p>
    <w:p w14:paraId="0F82BB1B" w14:textId="77777777" w:rsidR="00C47A54" w:rsidRPr="00406285" w:rsidRDefault="00C47A54" w:rsidP="00C47A54">
      <w:pPr>
        <w:spacing w:line="360" w:lineRule="auto"/>
        <w:rPr>
          <w:bCs/>
        </w:rPr>
      </w:pPr>
      <w:r>
        <w:rPr>
          <w:bCs/>
        </w:rPr>
        <w:t>(</w:t>
      </w:r>
      <w:proofErr w:type="gramStart"/>
      <w:r>
        <w:rPr>
          <w:bCs/>
        </w:rPr>
        <w:t>ch</w:t>
      </w:r>
      <w:proofErr w:type="gramEnd"/>
      <w:r w:rsidRPr="00406285">
        <w:rPr>
          <w:bCs/>
        </w:rPr>
        <w:t>) Bydd anfarwoldeb yr arwr a’r cof tragwyddol am ei wrhydri yn cael eu sicrhau yng nghanu’r beirdd</w:t>
      </w:r>
      <w:r>
        <w:rPr>
          <w:bCs/>
        </w:rPr>
        <w:t xml:space="preserve">. </w:t>
      </w:r>
      <w:proofErr w:type="gramStart"/>
      <w:r>
        <w:rPr>
          <w:bCs/>
        </w:rPr>
        <w:t xml:space="preserve">Dyma </w:t>
      </w:r>
      <w:r w:rsidRPr="00406285">
        <w:rPr>
          <w:bCs/>
        </w:rPr>
        <w:t>elfen glir yn llawer iawn o’r cerddi arwrol.</w:t>
      </w:r>
      <w:proofErr w:type="gramEnd"/>
      <w:r w:rsidRPr="00406285">
        <w:rPr>
          <w:bCs/>
        </w:rPr>
        <w:t xml:space="preserve"> Yn y ddwy awdl y byddwch ch</w:t>
      </w:r>
      <w:r>
        <w:rPr>
          <w:bCs/>
        </w:rPr>
        <w:t>i’</w:t>
      </w:r>
      <w:r w:rsidRPr="00406285">
        <w:rPr>
          <w:bCs/>
        </w:rPr>
        <w:t xml:space="preserve">n eu </w:t>
      </w:r>
      <w:r>
        <w:rPr>
          <w:bCs/>
        </w:rPr>
        <w:t xml:space="preserve">hastudio </w:t>
      </w:r>
      <w:r w:rsidRPr="00406285">
        <w:rPr>
          <w:bCs/>
        </w:rPr>
        <w:t xml:space="preserve">y mae’r </w:t>
      </w:r>
      <w:proofErr w:type="gramStart"/>
      <w:r w:rsidRPr="00406285">
        <w:rPr>
          <w:bCs/>
        </w:rPr>
        <w:t>un</w:t>
      </w:r>
      <w:proofErr w:type="gramEnd"/>
      <w:r w:rsidRPr="00406285">
        <w:rPr>
          <w:bCs/>
        </w:rPr>
        <w:t xml:space="preserve"> syniad </w:t>
      </w:r>
      <w:r>
        <w:rPr>
          <w:bCs/>
        </w:rPr>
        <w:t xml:space="preserve">i’w gael; sylwch yn </w:t>
      </w:r>
      <w:r w:rsidRPr="00406285">
        <w:rPr>
          <w:bCs/>
        </w:rPr>
        <w:t>arbennig ar y nodyn ar linell 9 yn Awdl XXIV.</w:t>
      </w:r>
    </w:p>
    <w:p w14:paraId="2550B8ED" w14:textId="77777777" w:rsidR="00C47A54" w:rsidRPr="00406285" w:rsidRDefault="00C47A54" w:rsidP="00C47A54">
      <w:pPr>
        <w:spacing w:line="360" w:lineRule="auto"/>
        <w:rPr>
          <w:bCs/>
        </w:rPr>
      </w:pPr>
    </w:p>
    <w:p w14:paraId="24D325D4" w14:textId="77777777" w:rsidR="00C47A54" w:rsidRPr="00406285" w:rsidRDefault="00C47A54" w:rsidP="00C47A54">
      <w:pPr>
        <w:spacing w:line="360" w:lineRule="auto"/>
        <w:rPr>
          <w:bCs/>
        </w:rPr>
      </w:pPr>
      <w:r>
        <w:rPr>
          <w:bCs/>
        </w:rPr>
        <w:t>(d</w:t>
      </w:r>
      <w:r w:rsidRPr="00406285">
        <w:rPr>
          <w:bCs/>
        </w:rPr>
        <w:t xml:space="preserve">) </w:t>
      </w:r>
      <w:r>
        <w:rPr>
          <w:bCs/>
        </w:rPr>
        <w:t xml:space="preserve">Dau brif leoliad sydd mewn barddoniaeth arwrol: </w:t>
      </w:r>
      <w:proofErr w:type="gramStart"/>
      <w:r>
        <w:rPr>
          <w:bCs/>
        </w:rPr>
        <w:t>maes</w:t>
      </w:r>
      <w:proofErr w:type="gramEnd"/>
      <w:r>
        <w:rPr>
          <w:bCs/>
        </w:rPr>
        <w:t xml:space="preserve"> y frwydr a’r wledd yn y llys. </w:t>
      </w:r>
      <w:proofErr w:type="gramStart"/>
      <w:r>
        <w:rPr>
          <w:bCs/>
        </w:rPr>
        <w:t xml:space="preserve">Ceir disgrifiadau o’r arwyr </w:t>
      </w:r>
      <w:r w:rsidRPr="00406285">
        <w:rPr>
          <w:bCs/>
        </w:rPr>
        <w:t>yn gwledda</w:t>
      </w:r>
      <w:r>
        <w:rPr>
          <w:bCs/>
        </w:rPr>
        <w:t xml:space="preserve"> </w:t>
      </w:r>
      <w:r w:rsidRPr="00406285">
        <w:rPr>
          <w:bCs/>
        </w:rPr>
        <w:t>ac yn gwrando ar g</w:t>
      </w:r>
      <w:r>
        <w:rPr>
          <w:bCs/>
        </w:rPr>
        <w:t>anu’r beirdd</w:t>
      </w:r>
      <w:r w:rsidRPr="00406285">
        <w:rPr>
          <w:bCs/>
        </w:rPr>
        <w:t>.</w:t>
      </w:r>
      <w:proofErr w:type="gramEnd"/>
      <w:r w:rsidRPr="00406285">
        <w:rPr>
          <w:bCs/>
        </w:rPr>
        <w:t xml:space="preserve"> </w:t>
      </w:r>
      <w:proofErr w:type="gramStart"/>
      <w:r w:rsidRPr="00406285">
        <w:rPr>
          <w:bCs/>
        </w:rPr>
        <w:t xml:space="preserve">Yn y canu Hen </w:t>
      </w:r>
      <w:r w:rsidRPr="00406285">
        <w:rPr>
          <w:bCs/>
        </w:rPr>
        <w:lastRenderedPageBreak/>
        <w:t>Saesneg a’r canu o wledydd Llychlyn, y diota ar ôl y wledd sy’n cael y sylw pennaf, ac wrth drafod natur perthynas y brenin â’i osgordd cyfeirir yn aml</w:t>
      </w:r>
      <w:r>
        <w:rPr>
          <w:bCs/>
        </w:rPr>
        <w:t xml:space="preserve"> </w:t>
      </w:r>
      <w:r w:rsidRPr="00406285">
        <w:rPr>
          <w:bCs/>
        </w:rPr>
        <w:t>at y medd, y gwin a’r cwrw y mae’r brenin yn eu rhannu i’w osgordd.</w:t>
      </w:r>
      <w:proofErr w:type="gramEnd"/>
      <w:r w:rsidRPr="00406285">
        <w:rPr>
          <w:bCs/>
        </w:rPr>
        <w:t xml:space="preserve"> Er </w:t>
      </w:r>
      <w:proofErr w:type="gramStart"/>
      <w:r w:rsidRPr="00406285">
        <w:rPr>
          <w:bCs/>
        </w:rPr>
        <w:t>nad</w:t>
      </w:r>
      <w:proofErr w:type="gramEnd"/>
      <w:r w:rsidRPr="00406285">
        <w:rPr>
          <w:bCs/>
        </w:rPr>
        <w:t xml:space="preserve"> yw hynny i’w weld yn </w:t>
      </w:r>
      <w:r>
        <w:rPr>
          <w:bCs/>
        </w:rPr>
        <w:t xml:space="preserve">Awdlau I a XXIV, fe gawn ddisgrifiadau </w:t>
      </w:r>
      <w:r w:rsidRPr="00406285">
        <w:rPr>
          <w:bCs/>
        </w:rPr>
        <w:t xml:space="preserve">yn </w:t>
      </w:r>
      <w:r w:rsidRPr="00406285">
        <w:rPr>
          <w:bCs/>
          <w:i/>
        </w:rPr>
        <w:t>Y</w:t>
      </w:r>
      <w:r w:rsidRPr="00406285">
        <w:rPr>
          <w:bCs/>
        </w:rPr>
        <w:t xml:space="preserve"> </w:t>
      </w:r>
      <w:r w:rsidRPr="00406285">
        <w:rPr>
          <w:bCs/>
          <w:i/>
        </w:rPr>
        <w:t>Gododdin</w:t>
      </w:r>
      <w:r w:rsidRPr="00406285">
        <w:rPr>
          <w:bCs/>
        </w:rPr>
        <w:t xml:space="preserve"> </w:t>
      </w:r>
      <w:r>
        <w:rPr>
          <w:bCs/>
        </w:rPr>
        <w:t>o’</w:t>
      </w:r>
      <w:r w:rsidRPr="00406285">
        <w:rPr>
          <w:bCs/>
        </w:rPr>
        <w:t>r arwyr yn llys eu harglwydd</w:t>
      </w:r>
      <w:r>
        <w:rPr>
          <w:bCs/>
        </w:rPr>
        <w:t xml:space="preserve">, a chyfeiriadau </w:t>
      </w:r>
      <w:r w:rsidRPr="00406285">
        <w:rPr>
          <w:bCs/>
        </w:rPr>
        <w:t xml:space="preserve">atynt yn yfed ei </w:t>
      </w:r>
      <w:r>
        <w:rPr>
          <w:bCs/>
        </w:rPr>
        <w:t>fedd</w:t>
      </w:r>
      <w:r w:rsidRPr="00406285">
        <w:rPr>
          <w:bCs/>
        </w:rPr>
        <w:t>.</w:t>
      </w:r>
      <w:r>
        <w:rPr>
          <w:bCs/>
        </w:rPr>
        <w:t xml:space="preserve"> </w:t>
      </w:r>
      <w:proofErr w:type="gramStart"/>
      <w:r>
        <w:rPr>
          <w:bCs/>
        </w:rPr>
        <w:t xml:space="preserve">Yn y </w:t>
      </w:r>
      <w:r>
        <w:rPr>
          <w:bCs/>
          <w:i/>
          <w:iCs/>
        </w:rPr>
        <w:t>Gododdin</w:t>
      </w:r>
      <w:r>
        <w:rPr>
          <w:bCs/>
        </w:rPr>
        <w:t xml:space="preserve"> y mae’r medd yn symbol o ymrwymiad yr osgordd i’w harglwydd.</w:t>
      </w:r>
      <w:proofErr w:type="gramEnd"/>
      <w:r>
        <w:rPr>
          <w:bCs/>
        </w:rPr>
        <w:t xml:space="preserve"> Ar ôl ymrwymo i’w wasanaethu,</w:t>
      </w:r>
      <w:r w:rsidRPr="00406285">
        <w:rPr>
          <w:bCs/>
        </w:rPr>
        <w:t xml:space="preserve"> </w:t>
      </w:r>
      <w:r>
        <w:rPr>
          <w:bCs/>
        </w:rPr>
        <w:t xml:space="preserve">bu’n rhaid iddynt </w:t>
      </w:r>
      <w:r w:rsidRPr="00406285">
        <w:rPr>
          <w:bCs/>
        </w:rPr>
        <w:t>‘dalu’ am</w:t>
      </w:r>
      <w:r>
        <w:rPr>
          <w:bCs/>
        </w:rPr>
        <w:t xml:space="preserve"> eu medd ac ymladd hyd at angau</w:t>
      </w:r>
      <w:r w:rsidRPr="00406285">
        <w:rPr>
          <w:bCs/>
        </w:rPr>
        <w:t xml:space="preserve">. </w:t>
      </w:r>
    </w:p>
    <w:p w14:paraId="535F05AA" w14:textId="77777777" w:rsidR="00C47A54" w:rsidRDefault="00C47A54" w:rsidP="00C47A54">
      <w:pPr>
        <w:spacing w:line="360" w:lineRule="auto"/>
        <w:rPr>
          <w:bCs/>
          <w:iCs/>
        </w:rPr>
      </w:pPr>
    </w:p>
    <w:p w14:paraId="50620760" w14:textId="5E69DC62" w:rsidR="00C47A54" w:rsidRPr="00C21C9E" w:rsidRDefault="00C47A54" w:rsidP="009A3AFE">
      <w:pPr>
        <w:spacing w:line="360" w:lineRule="auto"/>
        <w:rPr>
          <w:bCs/>
          <w:i/>
        </w:rPr>
      </w:pPr>
      <w:proofErr w:type="gramStart"/>
      <w:r w:rsidRPr="00406285">
        <w:rPr>
          <w:bCs/>
          <w:iCs/>
        </w:rPr>
        <w:t>Yn y b</w:t>
      </w:r>
      <w:r>
        <w:rPr>
          <w:bCs/>
          <w:iCs/>
        </w:rPr>
        <w:t xml:space="preserve">yd modern diwydiannol </w:t>
      </w:r>
      <w:r w:rsidRPr="00406285">
        <w:rPr>
          <w:bCs/>
          <w:iCs/>
        </w:rPr>
        <w:t>daeth barddoniaeth arwrol i ben.</w:t>
      </w:r>
      <w:proofErr w:type="gramEnd"/>
      <w:r w:rsidRPr="00406285">
        <w:rPr>
          <w:bCs/>
          <w:iCs/>
        </w:rPr>
        <w:t xml:space="preserve"> Ond, fel</w:t>
      </w:r>
      <w:r>
        <w:rPr>
          <w:bCs/>
          <w:iCs/>
        </w:rPr>
        <w:t xml:space="preserve"> y dangoswyd gan Gwyn Thomas, </w:t>
      </w:r>
      <w:proofErr w:type="gramStart"/>
      <w:r w:rsidRPr="00406285">
        <w:rPr>
          <w:bCs/>
          <w:iCs/>
        </w:rPr>
        <w:t>mae</w:t>
      </w:r>
      <w:proofErr w:type="gramEnd"/>
      <w:r w:rsidRPr="00406285">
        <w:rPr>
          <w:bCs/>
          <w:iCs/>
        </w:rPr>
        <w:t xml:space="preserve"> un cyfrwng mode</w:t>
      </w:r>
      <w:r>
        <w:rPr>
          <w:bCs/>
          <w:iCs/>
        </w:rPr>
        <w:t>rn sy’n pwyso’n drwm ar hen</w:t>
      </w:r>
      <w:r w:rsidRPr="00406285">
        <w:rPr>
          <w:bCs/>
          <w:iCs/>
        </w:rPr>
        <w:t xml:space="preserve"> syniadau ynghylch arwr</w:t>
      </w:r>
      <w:r>
        <w:rPr>
          <w:bCs/>
          <w:iCs/>
        </w:rPr>
        <w:t xml:space="preserve">iaeth. </w:t>
      </w:r>
      <w:proofErr w:type="gramStart"/>
      <w:r>
        <w:rPr>
          <w:bCs/>
          <w:iCs/>
        </w:rPr>
        <w:t xml:space="preserve">Byd ffilm </w:t>
      </w:r>
      <w:r w:rsidRPr="00406285">
        <w:rPr>
          <w:bCs/>
          <w:iCs/>
        </w:rPr>
        <w:t>yw’r cyfrwng hwnnw.</w:t>
      </w:r>
      <w:proofErr w:type="gramEnd"/>
      <w:r w:rsidRPr="00406285">
        <w:rPr>
          <w:bCs/>
          <w:iCs/>
        </w:rPr>
        <w:t xml:space="preserve"> Er enghraifft, </w:t>
      </w:r>
      <w:r>
        <w:rPr>
          <w:bCs/>
        </w:rPr>
        <w:t>y</w:t>
      </w:r>
      <w:r w:rsidRPr="00406285">
        <w:rPr>
          <w:bCs/>
        </w:rPr>
        <w:t>n niwylliant ffilmiau’r cyfno</w:t>
      </w:r>
      <w:r>
        <w:rPr>
          <w:bCs/>
        </w:rPr>
        <w:t xml:space="preserve">d modern y </w:t>
      </w:r>
      <w:proofErr w:type="gramStart"/>
      <w:r>
        <w:rPr>
          <w:bCs/>
        </w:rPr>
        <w:t>mae</w:t>
      </w:r>
      <w:proofErr w:type="gramEnd"/>
      <w:r>
        <w:rPr>
          <w:bCs/>
        </w:rPr>
        <w:t xml:space="preserve"> rhyw apêl o hyd mewn </w:t>
      </w:r>
      <w:r w:rsidRPr="00406285">
        <w:rPr>
          <w:bCs/>
        </w:rPr>
        <w:t>stori am frwydr sy’n arwain at safiad arwrol olaf</w:t>
      </w:r>
      <w:r>
        <w:rPr>
          <w:bCs/>
        </w:rPr>
        <w:t xml:space="preserve"> gan fyddin fechan. D</w:t>
      </w:r>
      <w:r w:rsidRPr="00406285">
        <w:rPr>
          <w:bCs/>
        </w:rPr>
        <w:t xml:space="preserve">yna hanes gwarchae’r Alamo ym 1836 a welir yn ffilm enwog John Wayne </w:t>
      </w:r>
      <w:proofErr w:type="gramStart"/>
      <w:r w:rsidRPr="00406285">
        <w:rPr>
          <w:bCs/>
          <w:i/>
        </w:rPr>
        <w:t>The</w:t>
      </w:r>
      <w:proofErr w:type="gramEnd"/>
      <w:r w:rsidRPr="00406285">
        <w:rPr>
          <w:bCs/>
          <w:i/>
        </w:rPr>
        <w:t xml:space="preserve"> Alamo </w:t>
      </w:r>
      <w:r w:rsidRPr="00406285">
        <w:rPr>
          <w:bCs/>
        </w:rPr>
        <w:t>(1960)</w:t>
      </w:r>
      <w:r>
        <w:rPr>
          <w:bCs/>
        </w:rPr>
        <w:t>,</w:t>
      </w:r>
      <w:r w:rsidRPr="00406285">
        <w:rPr>
          <w:bCs/>
        </w:rPr>
        <w:t xml:space="preserve"> neu’r hanes o’r hen fyd clasurol am </w:t>
      </w:r>
      <w:r w:rsidRPr="00406285">
        <w:rPr>
          <w:bCs/>
          <w:lang w:val="en"/>
        </w:rPr>
        <w:t xml:space="preserve">safiad olaf y Sbartiaid – trichant ohonynt, fel yn </w:t>
      </w:r>
      <w:r w:rsidRPr="00406285">
        <w:rPr>
          <w:bCs/>
          <w:i/>
          <w:lang w:val="en"/>
        </w:rPr>
        <w:t>Y Gododdin</w:t>
      </w:r>
      <w:r w:rsidRPr="00406285">
        <w:rPr>
          <w:bCs/>
          <w:lang w:val="en"/>
        </w:rPr>
        <w:t xml:space="preserve"> – ym mrwydr Thermopylae (480 CC) </w:t>
      </w:r>
      <w:r w:rsidRPr="00406285">
        <w:rPr>
          <w:bCs/>
        </w:rPr>
        <w:t xml:space="preserve">a fu’n sail i ddwy ffilm, </w:t>
      </w:r>
      <w:r w:rsidRPr="00406285">
        <w:rPr>
          <w:bCs/>
          <w:i/>
        </w:rPr>
        <w:t xml:space="preserve">The 300 Spartans </w:t>
      </w:r>
      <w:r w:rsidRPr="00406285">
        <w:rPr>
          <w:bCs/>
        </w:rPr>
        <w:t xml:space="preserve">(1962) a </w:t>
      </w:r>
      <w:r w:rsidRPr="00406285">
        <w:rPr>
          <w:bCs/>
          <w:i/>
        </w:rPr>
        <w:t>300</w:t>
      </w:r>
      <w:r w:rsidRPr="00406285">
        <w:rPr>
          <w:bCs/>
        </w:rPr>
        <w:t xml:space="preserve"> (2007).</w:t>
      </w:r>
      <w:r>
        <w:rPr>
          <w:bCs/>
          <w:iCs/>
        </w:rPr>
        <w:t xml:space="preserve"> </w:t>
      </w:r>
      <w:proofErr w:type="gramStart"/>
      <w:r>
        <w:rPr>
          <w:bCs/>
        </w:rPr>
        <w:t>Un</w:t>
      </w:r>
      <w:proofErr w:type="gramEnd"/>
      <w:r>
        <w:rPr>
          <w:bCs/>
        </w:rPr>
        <w:t xml:space="preserve"> ffordd ddiddorol hefyd i ch</w:t>
      </w:r>
      <w:r w:rsidRPr="00406285">
        <w:rPr>
          <w:bCs/>
        </w:rPr>
        <w:t xml:space="preserve">i ddod i ddeall mwy am lenyddiaeth arwrol yw trwy wylio ffilmiau sy’n seiliedig ar hen farddoniaeth arwrol. Er enghraifft, y ffilm </w:t>
      </w:r>
      <w:r w:rsidRPr="00406285">
        <w:rPr>
          <w:bCs/>
          <w:i/>
          <w:iCs/>
        </w:rPr>
        <w:t xml:space="preserve">Troy </w:t>
      </w:r>
      <w:r w:rsidRPr="00406285">
        <w:rPr>
          <w:bCs/>
        </w:rPr>
        <w:t xml:space="preserve">(2004) sy’n rhannol seiliedig ar </w:t>
      </w:r>
      <w:r w:rsidRPr="00406285">
        <w:rPr>
          <w:bCs/>
          <w:i/>
          <w:iCs/>
        </w:rPr>
        <w:t xml:space="preserve">Iliad </w:t>
      </w:r>
      <w:r w:rsidRPr="00406285">
        <w:rPr>
          <w:bCs/>
        </w:rPr>
        <w:t xml:space="preserve">Homer a’r ffilm animeiddiedig </w:t>
      </w:r>
      <w:r w:rsidRPr="00406285">
        <w:rPr>
          <w:bCs/>
          <w:i/>
          <w:iCs/>
        </w:rPr>
        <w:t xml:space="preserve">Beowulf </w:t>
      </w:r>
      <w:r w:rsidRPr="00406285">
        <w:rPr>
          <w:bCs/>
        </w:rPr>
        <w:t xml:space="preserve">(2007) sy’n addasiad </w:t>
      </w:r>
      <w:r>
        <w:rPr>
          <w:bCs/>
        </w:rPr>
        <w:t>o’r gerdd Hen Saesneg</w:t>
      </w:r>
      <w:r w:rsidRPr="00406285">
        <w:rPr>
          <w:bCs/>
        </w:rPr>
        <w:t>.</w:t>
      </w:r>
      <w:r>
        <w:rPr>
          <w:bCs/>
        </w:rPr>
        <w:t xml:space="preserve"> </w:t>
      </w:r>
      <w:proofErr w:type="gramStart"/>
      <w:r>
        <w:rPr>
          <w:bCs/>
        </w:rPr>
        <w:t xml:space="preserve">A fedrwch chi ganfod nodweddion yn y rhain sy’n debyg i’r </w:t>
      </w:r>
      <w:r>
        <w:rPr>
          <w:bCs/>
          <w:i/>
          <w:iCs/>
        </w:rPr>
        <w:t>Gododdin</w:t>
      </w:r>
      <w:r>
        <w:rPr>
          <w:bCs/>
        </w:rPr>
        <w:t>?</w:t>
      </w:r>
      <w:proofErr w:type="gramEnd"/>
    </w:p>
    <w:p w14:paraId="5BC1D32E" w14:textId="77777777" w:rsidR="000A0C36" w:rsidRDefault="000A0C36"/>
    <w:sectPr w:rsidR="000A0C36" w:rsidSect="00C47A54">
      <w:footerReference w:type="default" r:id="rId12"/>
      <w:pgSz w:w="12240" w:h="15840"/>
      <w:pgMar w:top="1440" w:right="1800" w:bottom="1440" w:left="1800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0C05B" w14:textId="77777777" w:rsidR="001C7698" w:rsidRDefault="001C7698">
      <w:r>
        <w:separator/>
      </w:r>
    </w:p>
  </w:endnote>
  <w:endnote w:type="continuationSeparator" w:id="0">
    <w:p w14:paraId="741D919A" w14:textId="77777777" w:rsidR="001C7698" w:rsidRDefault="001C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F63C1" w14:textId="77777777" w:rsidR="00D84728" w:rsidRDefault="00C47A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3AFE">
      <w:rPr>
        <w:noProof/>
      </w:rPr>
      <w:t>3</w:t>
    </w:r>
    <w:r>
      <w:rPr>
        <w:noProof/>
      </w:rPr>
      <w:fldChar w:fldCharType="end"/>
    </w:r>
  </w:p>
  <w:p w14:paraId="7032A6FF" w14:textId="77777777" w:rsidR="00D84728" w:rsidRDefault="001C76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BCA6E" w14:textId="77777777" w:rsidR="001C7698" w:rsidRDefault="001C7698">
      <w:r>
        <w:separator/>
      </w:r>
    </w:p>
  </w:footnote>
  <w:footnote w:type="continuationSeparator" w:id="0">
    <w:p w14:paraId="1441D8A9" w14:textId="77777777" w:rsidR="001C7698" w:rsidRDefault="001C7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023A"/>
    <w:multiLevelType w:val="hybridMultilevel"/>
    <w:tmpl w:val="BFCEEC42"/>
    <w:lvl w:ilvl="0" w:tplc="07A48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419"/>
    <w:multiLevelType w:val="hybridMultilevel"/>
    <w:tmpl w:val="26A27DDC"/>
    <w:lvl w:ilvl="0" w:tplc="73CAA3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54"/>
    <w:rsid w:val="00000546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C036B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C769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5D89"/>
    <w:rsid w:val="00241F94"/>
    <w:rsid w:val="002428BC"/>
    <w:rsid w:val="00242FB1"/>
    <w:rsid w:val="00243DE6"/>
    <w:rsid w:val="00244483"/>
    <w:rsid w:val="00254749"/>
    <w:rsid w:val="002570FB"/>
    <w:rsid w:val="002614F3"/>
    <w:rsid w:val="00262715"/>
    <w:rsid w:val="00263547"/>
    <w:rsid w:val="00263E23"/>
    <w:rsid w:val="0026528C"/>
    <w:rsid w:val="002654F4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C1A"/>
    <w:rsid w:val="00277880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D18"/>
    <w:rsid w:val="00310F94"/>
    <w:rsid w:val="0031418A"/>
    <w:rsid w:val="0031487B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503"/>
    <w:rsid w:val="0039190A"/>
    <w:rsid w:val="003919FB"/>
    <w:rsid w:val="00391E37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7215"/>
    <w:rsid w:val="00597C42"/>
    <w:rsid w:val="005A0171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94B"/>
    <w:rsid w:val="005B5AF0"/>
    <w:rsid w:val="005B6367"/>
    <w:rsid w:val="005B7198"/>
    <w:rsid w:val="005B7EF6"/>
    <w:rsid w:val="005C183A"/>
    <w:rsid w:val="005C2800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3212"/>
    <w:rsid w:val="00623408"/>
    <w:rsid w:val="006237EC"/>
    <w:rsid w:val="00623CF1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3406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4602"/>
    <w:rsid w:val="006846C5"/>
    <w:rsid w:val="00684B10"/>
    <w:rsid w:val="00684C36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701826"/>
    <w:rsid w:val="00701C64"/>
    <w:rsid w:val="00701E81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D2B"/>
    <w:rsid w:val="00763573"/>
    <w:rsid w:val="00764815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0EA7"/>
    <w:rsid w:val="00851483"/>
    <w:rsid w:val="0085189E"/>
    <w:rsid w:val="008554AE"/>
    <w:rsid w:val="00855991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1C76"/>
    <w:rsid w:val="00881E52"/>
    <w:rsid w:val="00881FF2"/>
    <w:rsid w:val="008820B5"/>
    <w:rsid w:val="0088303D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DE"/>
    <w:rsid w:val="00984E31"/>
    <w:rsid w:val="00985A21"/>
    <w:rsid w:val="00986869"/>
    <w:rsid w:val="009901C0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3AFE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40E0"/>
    <w:rsid w:val="00A05F96"/>
    <w:rsid w:val="00A0686B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74D4"/>
    <w:rsid w:val="00B00E7A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5444"/>
    <w:rsid w:val="00C26635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A54"/>
    <w:rsid w:val="00C47BDC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57DA"/>
    <w:rsid w:val="00CC5AD3"/>
    <w:rsid w:val="00CC5CD9"/>
    <w:rsid w:val="00CD0339"/>
    <w:rsid w:val="00CD096E"/>
    <w:rsid w:val="00CD11B3"/>
    <w:rsid w:val="00CD26DD"/>
    <w:rsid w:val="00CD2F1F"/>
    <w:rsid w:val="00CD39F9"/>
    <w:rsid w:val="00CD4598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10965"/>
    <w:rsid w:val="00E111D9"/>
    <w:rsid w:val="00E1138A"/>
    <w:rsid w:val="00E130DE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7379"/>
    <w:rsid w:val="00F57399"/>
    <w:rsid w:val="00F574A2"/>
    <w:rsid w:val="00F61613"/>
    <w:rsid w:val="00F62F9C"/>
    <w:rsid w:val="00F637EA"/>
    <w:rsid w:val="00F63A80"/>
    <w:rsid w:val="00F64355"/>
    <w:rsid w:val="00F647F1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A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59f5833d9ab7bf9b10b2909930824a9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8c168127277551ad413531ab082a462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isgrifiad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Amserlennu Dyddiad Dechrau" ma:internalName="PublishingStartDate">
      <xsd:simpleType>
        <xsd:restriction base="dms:Unknown"/>
      </xsd:simpleType>
    </xsd:element>
    <xsd:element name="PublishingExpirationDate" ma:index="10" nillable="true" ma:displayName="Amserlennu Dyddiad Gorffe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Allweddeiriau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1BA84-CC42-4A18-856E-640F1319A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BDE76-AFF1-4069-8F8B-916A3BD059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2D8233-E0FB-4233-991F-A6A27849584C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2D23BA-AF91-49E1-9F4C-71D64B002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Jones, Hywel</cp:lastModifiedBy>
  <cp:revision>2</cp:revision>
  <dcterms:created xsi:type="dcterms:W3CDTF">2014-02-28T16:37:00Z</dcterms:created>
  <dcterms:modified xsi:type="dcterms:W3CDTF">2014-03-04T08:12:00Z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